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41BD" w14:textId="77777777" w:rsidR="00BC46E5" w:rsidRPr="00D345CB" w:rsidRDefault="00C70E2F" w:rsidP="00C70E2F">
      <w:pPr>
        <w:jc w:val="center"/>
        <w:rPr>
          <w:b/>
          <w:caps/>
          <w:sz w:val="28"/>
          <w:szCs w:val="28"/>
        </w:rPr>
      </w:pPr>
      <w:r w:rsidRPr="00D345CB">
        <w:rPr>
          <w:b/>
          <w:caps/>
          <w:sz w:val="28"/>
          <w:szCs w:val="28"/>
        </w:rPr>
        <w:t>Tulsa Citizen Self Service Registration Instructions</w:t>
      </w:r>
    </w:p>
    <w:p w14:paraId="0C86C023" w14:textId="77777777" w:rsidR="00C70E2F" w:rsidRDefault="00C70E2F" w:rsidP="00C70E2F">
      <w:pPr>
        <w:rPr>
          <w:sz w:val="24"/>
          <w:szCs w:val="24"/>
        </w:rPr>
      </w:pPr>
    </w:p>
    <w:p w14:paraId="7DF3BC80" w14:textId="519D09B7" w:rsidR="00E024CB" w:rsidRDefault="00C70E2F" w:rsidP="00C70E2F">
      <w:pPr>
        <w:rPr>
          <w:rStyle w:val="Hyperlink"/>
          <w:sz w:val="24"/>
          <w:szCs w:val="24"/>
        </w:rPr>
      </w:pPr>
      <w:r>
        <w:rPr>
          <w:sz w:val="24"/>
          <w:szCs w:val="24"/>
        </w:rPr>
        <w:t xml:space="preserve">You can access the Tulsa Citizen Self Service portal from </w:t>
      </w:r>
      <w:hyperlink r:id="rId6" w:history="1">
        <w:r w:rsidR="00E024CB" w:rsidRPr="00185088">
          <w:rPr>
            <w:rStyle w:val="Hyperlink"/>
            <w:sz w:val="24"/>
            <w:szCs w:val="24"/>
          </w:rPr>
          <w:t>https://www.cityoftulsa.org/government/departments/development-services/permitting/</w:t>
        </w:r>
      </w:hyperlink>
    </w:p>
    <w:p w14:paraId="2885B557" w14:textId="68B835C5" w:rsidR="00C70E2F" w:rsidRDefault="006E7CE3" w:rsidP="00C70E2F">
      <w:pPr>
        <w:rPr>
          <w:sz w:val="24"/>
          <w:szCs w:val="24"/>
        </w:rPr>
      </w:pPr>
      <w:bookmarkStart w:id="0" w:name="_GoBack"/>
      <w:bookmarkEnd w:id="0"/>
      <w:r>
        <w:rPr>
          <w:sz w:val="24"/>
          <w:szCs w:val="24"/>
        </w:rPr>
        <w:t xml:space="preserve"> Click on ‘Self Service Portal’</w:t>
      </w:r>
      <w:r w:rsidR="00C70E2F">
        <w:rPr>
          <w:sz w:val="24"/>
          <w:szCs w:val="24"/>
        </w:rPr>
        <w:t xml:space="preserve">; </w:t>
      </w:r>
      <w:r>
        <w:rPr>
          <w:sz w:val="24"/>
          <w:szCs w:val="24"/>
        </w:rPr>
        <w:t xml:space="preserve">once you have the portal up, </w:t>
      </w:r>
      <w:r w:rsidR="00C70E2F">
        <w:rPr>
          <w:sz w:val="24"/>
          <w:szCs w:val="24"/>
        </w:rPr>
        <w:t xml:space="preserve">you can bookmark this address in your browser.  If you have problems registering, please call 918-596-9456 or email </w:t>
      </w:r>
      <w:hyperlink r:id="rId7" w:history="1">
        <w:r w:rsidR="00C70E2F" w:rsidRPr="001F4BE1">
          <w:rPr>
            <w:rStyle w:val="Hyperlink"/>
            <w:sz w:val="24"/>
            <w:szCs w:val="24"/>
          </w:rPr>
          <w:t>cotdevsvcs@cityoftulsa.org</w:t>
        </w:r>
      </w:hyperlink>
      <w:r w:rsidR="00C70E2F">
        <w:rPr>
          <w:sz w:val="24"/>
          <w:szCs w:val="24"/>
        </w:rPr>
        <w:t xml:space="preserve"> </w:t>
      </w:r>
    </w:p>
    <w:p w14:paraId="2C8A8E0B" w14:textId="77777777" w:rsidR="00C70E2F" w:rsidRDefault="00C70E2F" w:rsidP="00C70E2F">
      <w:pPr>
        <w:rPr>
          <w:sz w:val="24"/>
          <w:szCs w:val="24"/>
        </w:rPr>
      </w:pPr>
      <w:r>
        <w:rPr>
          <w:noProof/>
        </w:rPr>
        <w:drawing>
          <wp:inline distT="0" distB="0" distL="0" distR="0" wp14:anchorId="0E3CCB5C" wp14:editId="4D522E2F">
            <wp:extent cx="6333667" cy="2613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33667" cy="2613991"/>
                    </a:xfrm>
                    <a:prstGeom prst="rect">
                      <a:avLst/>
                    </a:prstGeom>
                  </pic:spPr>
                </pic:pic>
              </a:graphicData>
            </a:graphic>
          </wp:inline>
        </w:drawing>
      </w:r>
    </w:p>
    <w:p w14:paraId="5A7801C1" w14:textId="77777777" w:rsidR="00C70E2F" w:rsidRDefault="00C70E2F" w:rsidP="00C70E2F">
      <w:pPr>
        <w:rPr>
          <w:sz w:val="24"/>
          <w:szCs w:val="24"/>
        </w:rPr>
      </w:pPr>
    </w:p>
    <w:p w14:paraId="48E82713" w14:textId="77777777" w:rsidR="006E7CE3" w:rsidRDefault="00C70E2F" w:rsidP="00C70E2F">
      <w:pPr>
        <w:rPr>
          <w:sz w:val="24"/>
          <w:szCs w:val="24"/>
        </w:rPr>
      </w:pPr>
      <w:r>
        <w:rPr>
          <w:sz w:val="24"/>
          <w:szCs w:val="24"/>
        </w:rPr>
        <w:t xml:space="preserve">Anyone can browse the site as a guest without registering as a user.  Those who have permits, plans, and other activities on which they are a contact with the City of Tulsa will want to register for the site to see more information regarding their project(s).  </w:t>
      </w:r>
    </w:p>
    <w:p w14:paraId="0D2FD534" w14:textId="77777777" w:rsidR="006E7CE3" w:rsidRDefault="006E7CE3" w:rsidP="00C70E2F">
      <w:pPr>
        <w:rPr>
          <w:sz w:val="24"/>
          <w:szCs w:val="24"/>
        </w:rPr>
      </w:pPr>
    </w:p>
    <w:p w14:paraId="7F12E26F" w14:textId="77777777" w:rsidR="006E7CE3" w:rsidRDefault="006E7CE3" w:rsidP="00C70E2F">
      <w:pPr>
        <w:rPr>
          <w:sz w:val="24"/>
          <w:szCs w:val="24"/>
        </w:rPr>
      </w:pPr>
    </w:p>
    <w:p w14:paraId="1285C585" w14:textId="77777777" w:rsidR="006E7CE3" w:rsidRDefault="006E7CE3" w:rsidP="00C70E2F">
      <w:pPr>
        <w:rPr>
          <w:sz w:val="24"/>
          <w:szCs w:val="24"/>
        </w:rPr>
      </w:pPr>
    </w:p>
    <w:p w14:paraId="30F74946" w14:textId="77777777" w:rsidR="006E7CE3" w:rsidRDefault="006E7CE3" w:rsidP="00C70E2F">
      <w:pPr>
        <w:rPr>
          <w:sz w:val="24"/>
          <w:szCs w:val="24"/>
        </w:rPr>
      </w:pPr>
    </w:p>
    <w:p w14:paraId="19C2C09F" w14:textId="77777777" w:rsidR="006E7CE3" w:rsidRDefault="006E7CE3" w:rsidP="00C70E2F">
      <w:pPr>
        <w:rPr>
          <w:sz w:val="24"/>
          <w:szCs w:val="24"/>
        </w:rPr>
      </w:pPr>
    </w:p>
    <w:p w14:paraId="5F646475" w14:textId="77777777" w:rsidR="006E7CE3" w:rsidRDefault="006E7CE3" w:rsidP="00C70E2F">
      <w:pPr>
        <w:rPr>
          <w:sz w:val="24"/>
          <w:szCs w:val="24"/>
        </w:rPr>
      </w:pPr>
    </w:p>
    <w:p w14:paraId="296ECE66" w14:textId="77777777" w:rsidR="006E7CE3" w:rsidRDefault="006E7CE3" w:rsidP="00C70E2F">
      <w:pPr>
        <w:rPr>
          <w:sz w:val="24"/>
          <w:szCs w:val="24"/>
        </w:rPr>
      </w:pPr>
    </w:p>
    <w:p w14:paraId="1AF0D621" w14:textId="77777777" w:rsidR="006E7CE3" w:rsidRDefault="006E7CE3" w:rsidP="006E7CE3">
      <w:pPr>
        <w:rPr>
          <w:sz w:val="24"/>
          <w:szCs w:val="24"/>
        </w:rPr>
      </w:pPr>
      <w:r>
        <w:rPr>
          <w:sz w:val="24"/>
          <w:szCs w:val="24"/>
        </w:rPr>
        <w:lastRenderedPageBreak/>
        <w:t>To register, go to ‘Not a Member? Register’ in the right hand column; click on ‘Sign Up’.</w:t>
      </w:r>
    </w:p>
    <w:p w14:paraId="245376DF" w14:textId="77777777" w:rsidR="00C70E2F" w:rsidRDefault="006E7CE3" w:rsidP="00C70E2F">
      <w:pPr>
        <w:rPr>
          <w:sz w:val="24"/>
          <w:szCs w:val="24"/>
        </w:rPr>
      </w:pPr>
      <w:r>
        <w:rPr>
          <w:noProof/>
        </w:rPr>
        <mc:AlternateContent>
          <mc:Choice Requires="wps">
            <w:drawing>
              <wp:anchor distT="0" distB="0" distL="114300" distR="114300" simplePos="0" relativeHeight="251659264" behindDoc="0" locked="0" layoutInCell="1" allowOverlap="1" wp14:anchorId="64C2AFE4" wp14:editId="1BE2B079">
                <wp:simplePos x="0" y="0"/>
                <wp:positionH relativeFrom="column">
                  <wp:posOffset>3130826</wp:posOffset>
                </wp:positionH>
                <wp:positionV relativeFrom="paragraph">
                  <wp:posOffset>1070362</wp:posOffset>
                </wp:positionV>
                <wp:extent cx="1272209" cy="417443"/>
                <wp:effectExtent l="0" t="0" r="23495" b="20955"/>
                <wp:wrapNone/>
                <wp:docPr id="4" name="Rectangle 4"/>
                <wp:cNvGraphicFramePr/>
                <a:graphic xmlns:a="http://schemas.openxmlformats.org/drawingml/2006/main">
                  <a:graphicData uri="http://schemas.microsoft.com/office/word/2010/wordprocessingShape">
                    <wps:wsp>
                      <wps:cNvSpPr/>
                      <wps:spPr>
                        <a:xfrm>
                          <a:off x="0" y="0"/>
                          <a:ext cx="1272209" cy="4174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9C013" id="Rectangle 4" o:spid="_x0000_s1026" style="position:absolute;margin-left:246.5pt;margin-top:84.3pt;width:100.15pt;height:3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" filled="f" strokecolor="red" strokeweight="2pt"/>
            </w:pict>
          </mc:Fallback>
        </mc:AlternateContent>
      </w:r>
      <w:r w:rsidR="00C70E2F">
        <w:rPr>
          <w:noProof/>
        </w:rPr>
        <w:drawing>
          <wp:inline distT="0" distB="0" distL="0" distR="0" wp14:anchorId="6298C1FC" wp14:editId="1956CAF3">
            <wp:extent cx="5943600" cy="2453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453005"/>
                    </a:xfrm>
                    <a:prstGeom prst="rect">
                      <a:avLst/>
                    </a:prstGeom>
                  </pic:spPr>
                </pic:pic>
              </a:graphicData>
            </a:graphic>
          </wp:inline>
        </w:drawing>
      </w:r>
    </w:p>
    <w:p w14:paraId="31041C68" w14:textId="77777777" w:rsidR="00C70E2F" w:rsidRDefault="00C70E2F" w:rsidP="00C70E2F">
      <w:pPr>
        <w:rPr>
          <w:sz w:val="24"/>
          <w:szCs w:val="24"/>
        </w:rPr>
      </w:pPr>
    </w:p>
    <w:p w14:paraId="05C2A1FE" w14:textId="77777777" w:rsidR="00C70E2F" w:rsidRDefault="00C70E2F" w:rsidP="00C70E2F">
      <w:pPr>
        <w:rPr>
          <w:sz w:val="24"/>
          <w:szCs w:val="24"/>
        </w:rPr>
      </w:pPr>
      <w:r>
        <w:rPr>
          <w:sz w:val="24"/>
          <w:szCs w:val="24"/>
        </w:rPr>
        <w:t>Follow the instructions on the screen to register.</w:t>
      </w:r>
    </w:p>
    <w:p w14:paraId="16CD4972" w14:textId="77777777" w:rsidR="00C70E2F" w:rsidRDefault="00C70E2F" w:rsidP="00C70E2F">
      <w:pPr>
        <w:rPr>
          <w:sz w:val="24"/>
          <w:szCs w:val="24"/>
        </w:rPr>
      </w:pPr>
      <w:r>
        <w:rPr>
          <w:noProof/>
        </w:rPr>
        <w:drawing>
          <wp:inline distT="0" distB="0" distL="0" distR="0" wp14:anchorId="31B47D0F" wp14:editId="742E6570">
            <wp:extent cx="5943600" cy="3481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81705"/>
                    </a:xfrm>
                    <a:prstGeom prst="rect">
                      <a:avLst/>
                    </a:prstGeom>
                  </pic:spPr>
                </pic:pic>
              </a:graphicData>
            </a:graphic>
          </wp:inline>
        </w:drawing>
      </w:r>
    </w:p>
    <w:p w14:paraId="5C87486B" w14:textId="77777777" w:rsidR="00C70E2F" w:rsidRDefault="00C70E2F" w:rsidP="00C70E2F">
      <w:pPr>
        <w:rPr>
          <w:b/>
          <w:sz w:val="24"/>
          <w:szCs w:val="24"/>
        </w:rPr>
      </w:pPr>
      <w:r>
        <w:rPr>
          <w:b/>
          <w:sz w:val="24"/>
          <w:szCs w:val="24"/>
        </w:rPr>
        <w:t>NOTE: USE THE SAME EMAIL THAT YOU USE IN YOUR TRANSACTIONS WITH THE CITY OF TULSA TO ASSURE THAT YOU WILL BE ABLE TO SEE YOUR ACTIVITIES.  FOR CONTRACTORS WHO ARE REGISTERED CONTRACTORS, THIS IS THE EMAIL ASSOCIATED WITH YOUR CONTRACTOR REGISTRATION.  THIS WILL BE YOUR USER NAME.</w:t>
      </w:r>
    </w:p>
    <w:p w14:paraId="4CF21EF1" w14:textId="77777777" w:rsidR="00C70E2F" w:rsidRDefault="00C70E2F" w:rsidP="00C70E2F">
      <w:pPr>
        <w:rPr>
          <w:b/>
          <w:sz w:val="24"/>
          <w:szCs w:val="24"/>
        </w:rPr>
      </w:pPr>
      <w:r>
        <w:rPr>
          <w:noProof/>
        </w:rPr>
        <w:lastRenderedPageBreak/>
        <w:drawing>
          <wp:inline distT="0" distB="0" distL="0" distR="0" wp14:anchorId="32F67459" wp14:editId="33DA3B25">
            <wp:extent cx="5943600" cy="2927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927350"/>
                    </a:xfrm>
                    <a:prstGeom prst="rect">
                      <a:avLst/>
                    </a:prstGeom>
                  </pic:spPr>
                </pic:pic>
              </a:graphicData>
            </a:graphic>
          </wp:inline>
        </w:drawing>
      </w:r>
    </w:p>
    <w:p w14:paraId="7F99D6DE" w14:textId="77777777" w:rsidR="00C70E2F" w:rsidRDefault="00C70E2F" w:rsidP="00C70E2F">
      <w:pPr>
        <w:rPr>
          <w:sz w:val="24"/>
          <w:szCs w:val="24"/>
        </w:rPr>
      </w:pPr>
      <w:r>
        <w:rPr>
          <w:sz w:val="24"/>
          <w:szCs w:val="24"/>
        </w:rPr>
        <w:t>After you enter your email address, you will receive an email that contains a link to complete your registration.</w:t>
      </w:r>
      <w:r w:rsidR="00215449">
        <w:rPr>
          <w:sz w:val="24"/>
          <w:szCs w:val="24"/>
        </w:rPr>
        <w:t xml:space="preserve">  The email will be from </w:t>
      </w:r>
      <w:hyperlink r:id="rId11" w:history="1">
        <w:r w:rsidR="00215449" w:rsidRPr="00B9017D">
          <w:rPr>
            <w:rStyle w:val="Hyperlink"/>
            <w:sz w:val="24"/>
            <w:szCs w:val="24"/>
          </w:rPr>
          <w:t>noreply@tylertech.com</w:t>
        </w:r>
      </w:hyperlink>
      <w:r w:rsidR="00215449">
        <w:rPr>
          <w:sz w:val="24"/>
          <w:szCs w:val="24"/>
        </w:rPr>
        <w:t xml:space="preserve"> </w:t>
      </w:r>
    </w:p>
    <w:p w14:paraId="4BD50240" w14:textId="77777777" w:rsidR="00C70E2F" w:rsidRDefault="00215449" w:rsidP="00B553C8">
      <w:pPr>
        <w:jc w:val="center"/>
        <w:rPr>
          <w:sz w:val="24"/>
          <w:szCs w:val="24"/>
        </w:rPr>
      </w:pPr>
      <w:r>
        <w:rPr>
          <w:noProof/>
        </w:rPr>
        <mc:AlternateContent>
          <mc:Choice Requires="wps">
            <w:drawing>
              <wp:anchor distT="0" distB="0" distL="114300" distR="114300" simplePos="0" relativeHeight="251660288" behindDoc="0" locked="0" layoutInCell="1" allowOverlap="1" wp14:anchorId="561BD8DA" wp14:editId="055AF7F1">
                <wp:simplePos x="0" y="0"/>
                <wp:positionH relativeFrom="column">
                  <wp:posOffset>2156791</wp:posOffset>
                </wp:positionH>
                <wp:positionV relativeFrom="paragraph">
                  <wp:posOffset>3055344</wp:posOffset>
                </wp:positionV>
                <wp:extent cx="556592" cy="208722"/>
                <wp:effectExtent l="0" t="0" r="15240" b="20320"/>
                <wp:wrapNone/>
                <wp:docPr id="8" name="Rectangle 8"/>
                <wp:cNvGraphicFramePr/>
                <a:graphic xmlns:a="http://schemas.openxmlformats.org/drawingml/2006/main">
                  <a:graphicData uri="http://schemas.microsoft.com/office/word/2010/wordprocessingShape">
                    <wps:wsp>
                      <wps:cNvSpPr/>
                      <wps:spPr>
                        <a:xfrm>
                          <a:off x="0" y="0"/>
                          <a:ext cx="556592" cy="20872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E34FC" id="Rectangle 8" o:spid="_x0000_s1026" style="position:absolute;margin-left:169.85pt;margin-top:240.6pt;width:43.85pt;height:1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" filled="f" strokecolor="red" strokeweight="2pt"/>
            </w:pict>
          </mc:Fallback>
        </mc:AlternateContent>
      </w:r>
      <w:r w:rsidR="00C70E2F">
        <w:rPr>
          <w:noProof/>
        </w:rPr>
        <w:drawing>
          <wp:inline distT="0" distB="0" distL="0" distR="0" wp14:anchorId="0DE69CBD" wp14:editId="6317BD60">
            <wp:extent cx="1639957" cy="33196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39710" cy="3319138"/>
                    </a:xfrm>
                    <a:prstGeom prst="rect">
                      <a:avLst/>
                    </a:prstGeom>
                  </pic:spPr>
                </pic:pic>
              </a:graphicData>
            </a:graphic>
          </wp:inline>
        </w:drawing>
      </w:r>
    </w:p>
    <w:p w14:paraId="45C437FA" w14:textId="77777777" w:rsidR="00215449" w:rsidRDefault="00C70E2F" w:rsidP="00C70E2F">
      <w:pPr>
        <w:rPr>
          <w:sz w:val="24"/>
          <w:szCs w:val="24"/>
        </w:rPr>
      </w:pPr>
      <w:r>
        <w:rPr>
          <w:b/>
          <w:sz w:val="24"/>
          <w:szCs w:val="24"/>
        </w:rPr>
        <w:t xml:space="preserve">NOTE: BE SURE TO USE THE CONFIRM LINK IN THE EMAIL TO COMPLETE THE REGISTRATION; DO NOT RETURN TO YOUR ORIGINAL REGISTRATION PAGE.  </w:t>
      </w:r>
    </w:p>
    <w:p w14:paraId="13A44CC9" w14:textId="77777777" w:rsidR="00215449" w:rsidRDefault="00215449" w:rsidP="00C70E2F">
      <w:pPr>
        <w:rPr>
          <w:sz w:val="24"/>
          <w:szCs w:val="24"/>
        </w:rPr>
      </w:pPr>
    </w:p>
    <w:p w14:paraId="21228221" w14:textId="77777777" w:rsidR="00215449" w:rsidRDefault="00215449" w:rsidP="00C70E2F">
      <w:pPr>
        <w:rPr>
          <w:sz w:val="24"/>
          <w:szCs w:val="24"/>
        </w:rPr>
      </w:pPr>
    </w:p>
    <w:p w14:paraId="43E6EDED" w14:textId="77777777" w:rsidR="00C70E2F" w:rsidRDefault="00B553C8" w:rsidP="00C70E2F">
      <w:pPr>
        <w:rPr>
          <w:sz w:val="24"/>
          <w:szCs w:val="24"/>
        </w:rPr>
      </w:pPr>
      <w:r>
        <w:rPr>
          <w:sz w:val="24"/>
          <w:szCs w:val="24"/>
        </w:rPr>
        <w:lastRenderedPageBreak/>
        <w:t>Click Register to continue the registration process.  You will only have to register one time.</w:t>
      </w:r>
      <w:r w:rsidR="005F3279">
        <w:rPr>
          <w:sz w:val="24"/>
          <w:szCs w:val="24"/>
        </w:rPr>
        <w:t xml:space="preserve"> </w:t>
      </w:r>
    </w:p>
    <w:p w14:paraId="0D4270F2" w14:textId="77777777" w:rsidR="0023347A" w:rsidRDefault="00215449" w:rsidP="0023347A">
      <w:pPr>
        <w:jc w:val="center"/>
        <w:rPr>
          <w:sz w:val="24"/>
          <w:szCs w:val="24"/>
        </w:rPr>
      </w:pPr>
      <w:r>
        <w:rPr>
          <w:noProof/>
        </w:rPr>
        <mc:AlternateContent>
          <mc:Choice Requires="wps">
            <w:drawing>
              <wp:anchor distT="0" distB="0" distL="114300" distR="114300" simplePos="0" relativeHeight="251661312" behindDoc="0" locked="0" layoutInCell="1" allowOverlap="1" wp14:anchorId="20C8E6FD" wp14:editId="56524CF4">
                <wp:simplePos x="0" y="0"/>
                <wp:positionH relativeFrom="column">
                  <wp:posOffset>2415209</wp:posOffset>
                </wp:positionH>
                <wp:positionV relativeFrom="paragraph">
                  <wp:posOffset>1557379</wp:posOffset>
                </wp:positionV>
                <wp:extent cx="675861" cy="387626"/>
                <wp:effectExtent l="0" t="0" r="10160" b="12700"/>
                <wp:wrapNone/>
                <wp:docPr id="9" name="Rectangle 9"/>
                <wp:cNvGraphicFramePr/>
                <a:graphic xmlns:a="http://schemas.openxmlformats.org/drawingml/2006/main">
                  <a:graphicData uri="http://schemas.microsoft.com/office/word/2010/wordprocessingShape">
                    <wps:wsp>
                      <wps:cNvSpPr/>
                      <wps:spPr>
                        <a:xfrm>
                          <a:off x="0" y="0"/>
                          <a:ext cx="675861" cy="38762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6255D" id="Rectangle 9" o:spid="_x0000_s1026" style="position:absolute;margin-left:190.15pt;margin-top:122.65pt;width:53.2pt;height: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" filled="f" strokecolor="red" strokeweight="2pt"/>
            </w:pict>
          </mc:Fallback>
        </mc:AlternateContent>
      </w:r>
      <w:r w:rsidR="0023347A">
        <w:rPr>
          <w:noProof/>
        </w:rPr>
        <w:drawing>
          <wp:inline distT="0" distB="0" distL="0" distR="0" wp14:anchorId="2E5F0CB3" wp14:editId="0F7703A0">
            <wp:extent cx="2802835" cy="26689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03199" cy="2669314"/>
                    </a:xfrm>
                    <a:prstGeom prst="rect">
                      <a:avLst/>
                    </a:prstGeom>
                  </pic:spPr>
                </pic:pic>
              </a:graphicData>
            </a:graphic>
          </wp:inline>
        </w:drawing>
      </w:r>
    </w:p>
    <w:p w14:paraId="48F3B135" w14:textId="77777777" w:rsidR="00B553C8" w:rsidRDefault="00B553C8" w:rsidP="00B553C8">
      <w:pPr>
        <w:rPr>
          <w:sz w:val="24"/>
          <w:szCs w:val="24"/>
        </w:rPr>
      </w:pPr>
      <w:r>
        <w:rPr>
          <w:sz w:val="24"/>
          <w:szCs w:val="24"/>
        </w:rPr>
        <w:t>To complete the registration, you will need to provide some personal information.  Only the fields that have red asterisks are required.</w:t>
      </w:r>
    </w:p>
    <w:p w14:paraId="47E2080F" w14:textId="77777777" w:rsidR="00B553C8" w:rsidRDefault="00B553C8" w:rsidP="00B553C8">
      <w:pPr>
        <w:jc w:val="center"/>
        <w:rPr>
          <w:sz w:val="24"/>
          <w:szCs w:val="24"/>
        </w:rPr>
      </w:pPr>
      <w:r>
        <w:rPr>
          <w:noProof/>
        </w:rPr>
        <w:drawing>
          <wp:inline distT="0" distB="0" distL="0" distR="0" wp14:anchorId="63D2C75F" wp14:editId="283774D5">
            <wp:extent cx="1938130" cy="4107932"/>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47289" cy="4127344"/>
                    </a:xfrm>
                    <a:prstGeom prst="rect">
                      <a:avLst/>
                    </a:prstGeom>
                  </pic:spPr>
                </pic:pic>
              </a:graphicData>
            </a:graphic>
          </wp:inline>
        </w:drawing>
      </w:r>
    </w:p>
    <w:p w14:paraId="455BFE11" w14:textId="77777777" w:rsidR="0023347A" w:rsidRDefault="0023347A" w:rsidP="00B553C8">
      <w:pPr>
        <w:jc w:val="center"/>
        <w:rPr>
          <w:sz w:val="24"/>
          <w:szCs w:val="24"/>
        </w:rPr>
      </w:pPr>
    </w:p>
    <w:p w14:paraId="752EAB1D" w14:textId="77777777" w:rsidR="00C42636" w:rsidRDefault="00B553C8" w:rsidP="00C42636">
      <w:pPr>
        <w:rPr>
          <w:sz w:val="24"/>
          <w:szCs w:val="24"/>
        </w:rPr>
      </w:pPr>
      <w:r>
        <w:rPr>
          <w:sz w:val="24"/>
          <w:szCs w:val="24"/>
        </w:rPr>
        <w:lastRenderedPageBreak/>
        <w:t>Most required fields are self-</w:t>
      </w:r>
      <w:r w:rsidR="00C42636">
        <w:rPr>
          <w:sz w:val="24"/>
          <w:szCs w:val="24"/>
        </w:rPr>
        <w:t>explanatory;</w:t>
      </w:r>
      <w:r>
        <w:rPr>
          <w:sz w:val="24"/>
          <w:szCs w:val="24"/>
        </w:rPr>
        <w:t xml:space="preserve"> however you will want to pay particular attention to </w:t>
      </w:r>
      <w:r w:rsidR="00C42636">
        <w:rPr>
          <w:sz w:val="24"/>
          <w:szCs w:val="24"/>
        </w:rPr>
        <w:t>the password.  You get to pick your own password; the system will tell you the strength of the password.  When you tab to “Confirm Password,” the system will tell you “Password and confirmed password do not match.”  Ignore this message and continue to type your password into the blank confirm password field.  Once you have entered your password into the confirm password field, the message will go away if the passwords match.</w:t>
      </w:r>
    </w:p>
    <w:p w14:paraId="1A6768AE" w14:textId="77777777" w:rsidR="00B553C8" w:rsidRDefault="00B553C8" w:rsidP="00B553C8">
      <w:pPr>
        <w:rPr>
          <w:sz w:val="24"/>
          <w:szCs w:val="24"/>
        </w:rPr>
      </w:pPr>
    </w:p>
    <w:p w14:paraId="0C27997B" w14:textId="77777777" w:rsidR="00B553C8" w:rsidRDefault="00B553C8" w:rsidP="00B553C8">
      <w:pPr>
        <w:jc w:val="center"/>
        <w:rPr>
          <w:sz w:val="24"/>
          <w:szCs w:val="24"/>
        </w:rPr>
      </w:pPr>
      <w:r>
        <w:rPr>
          <w:noProof/>
        </w:rPr>
        <w:drawing>
          <wp:inline distT="0" distB="0" distL="0" distR="0" wp14:anchorId="7289E9BD" wp14:editId="2FD8FA1D">
            <wp:extent cx="2435086" cy="3105618"/>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33677" cy="3103821"/>
                    </a:xfrm>
                    <a:prstGeom prst="rect">
                      <a:avLst/>
                    </a:prstGeom>
                  </pic:spPr>
                </pic:pic>
              </a:graphicData>
            </a:graphic>
          </wp:inline>
        </w:drawing>
      </w:r>
    </w:p>
    <w:p w14:paraId="6637B4FC" w14:textId="77777777" w:rsidR="00C42636" w:rsidRDefault="00C42636" w:rsidP="00C42636">
      <w:pPr>
        <w:rPr>
          <w:sz w:val="24"/>
          <w:szCs w:val="24"/>
        </w:rPr>
      </w:pPr>
      <w:r>
        <w:rPr>
          <w:sz w:val="24"/>
          <w:szCs w:val="24"/>
        </w:rPr>
        <w:t>At the end of the process, click the “I am not a robot” button and submit your registration.</w:t>
      </w:r>
    </w:p>
    <w:p w14:paraId="02271552" w14:textId="77777777" w:rsidR="00C42636" w:rsidRDefault="00C42636" w:rsidP="00C42636">
      <w:pPr>
        <w:jc w:val="center"/>
        <w:rPr>
          <w:sz w:val="24"/>
          <w:szCs w:val="24"/>
        </w:rPr>
      </w:pPr>
      <w:r>
        <w:rPr>
          <w:noProof/>
        </w:rPr>
        <w:drawing>
          <wp:inline distT="0" distB="0" distL="0" distR="0" wp14:anchorId="31FFE727" wp14:editId="41539AFC">
            <wp:extent cx="3086100" cy="847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86100" cy="847725"/>
                    </a:xfrm>
                    <a:prstGeom prst="rect">
                      <a:avLst/>
                    </a:prstGeom>
                  </pic:spPr>
                </pic:pic>
              </a:graphicData>
            </a:graphic>
          </wp:inline>
        </w:drawing>
      </w:r>
    </w:p>
    <w:p w14:paraId="3069A23D" w14:textId="77777777" w:rsidR="00C42636" w:rsidRDefault="00C42636" w:rsidP="00C42636">
      <w:pPr>
        <w:rPr>
          <w:sz w:val="24"/>
          <w:szCs w:val="24"/>
        </w:rPr>
      </w:pPr>
      <w:r>
        <w:rPr>
          <w:sz w:val="24"/>
          <w:szCs w:val="24"/>
        </w:rPr>
        <w:t>You will receive the following message at the end of the process.</w:t>
      </w:r>
    </w:p>
    <w:p w14:paraId="5F81C185" w14:textId="77777777" w:rsidR="00B553C8" w:rsidRDefault="00C42636" w:rsidP="00B553C8">
      <w:pPr>
        <w:jc w:val="center"/>
        <w:rPr>
          <w:sz w:val="24"/>
          <w:szCs w:val="24"/>
        </w:rPr>
      </w:pPr>
      <w:r>
        <w:rPr>
          <w:noProof/>
        </w:rPr>
        <w:drawing>
          <wp:inline distT="0" distB="0" distL="0" distR="0" wp14:anchorId="3F6D8AE4" wp14:editId="68762265">
            <wp:extent cx="4760843" cy="1509126"/>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60843" cy="1509126"/>
                    </a:xfrm>
                    <a:prstGeom prst="rect">
                      <a:avLst/>
                    </a:prstGeom>
                  </pic:spPr>
                </pic:pic>
              </a:graphicData>
            </a:graphic>
          </wp:inline>
        </w:drawing>
      </w:r>
    </w:p>
    <w:p w14:paraId="0FEA077A" w14:textId="77777777" w:rsidR="0023347A" w:rsidRDefault="0023347A" w:rsidP="0023347A">
      <w:pPr>
        <w:rPr>
          <w:sz w:val="24"/>
          <w:szCs w:val="24"/>
        </w:rPr>
      </w:pPr>
      <w:r>
        <w:rPr>
          <w:sz w:val="24"/>
          <w:szCs w:val="24"/>
        </w:rPr>
        <w:lastRenderedPageBreak/>
        <w:t xml:space="preserve">To login, you can click on the Login button on the Thank you for registering screen.  If you are a returning </w:t>
      </w:r>
      <w:r w:rsidR="00CD32E3">
        <w:rPr>
          <w:sz w:val="24"/>
          <w:szCs w:val="24"/>
        </w:rPr>
        <w:t xml:space="preserve">customer, you can click on Log in on the home page. </w:t>
      </w:r>
    </w:p>
    <w:p w14:paraId="202D85F9" w14:textId="77777777" w:rsidR="00CD32E3" w:rsidRDefault="00215449" w:rsidP="0023347A">
      <w:pPr>
        <w:rPr>
          <w:sz w:val="24"/>
          <w:szCs w:val="24"/>
        </w:rPr>
      </w:pPr>
      <w:r>
        <w:rPr>
          <w:noProof/>
        </w:rPr>
        <mc:AlternateContent>
          <mc:Choice Requires="wps">
            <w:drawing>
              <wp:anchor distT="0" distB="0" distL="114300" distR="114300" simplePos="0" relativeHeight="251663360" behindDoc="0" locked="0" layoutInCell="1" allowOverlap="1" wp14:anchorId="1712672B" wp14:editId="380C945E">
                <wp:simplePos x="0" y="0"/>
                <wp:positionH relativeFrom="column">
                  <wp:posOffset>3091070</wp:posOffset>
                </wp:positionH>
                <wp:positionV relativeFrom="paragraph">
                  <wp:posOffset>1880096</wp:posOffset>
                </wp:positionV>
                <wp:extent cx="844826" cy="447261"/>
                <wp:effectExtent l="0" t="0" r="12700" b="10160"/>
                <wp:wrapNone/>
                <wp:docPr id="16" name="Rectangle 16"/>
                <wp:cNvGraphicFramePr/>
                <a:graphic xmlns:a="http://schemas.openxmlformats.org/drawingml/2006/main">
                  <a:graphicData uri="http://schemas.microsoft.com/office/word/2010/wordprocessingShape">
                    <wps:wsp>
                      <wps:cNvSpPr/>
                      <wps:spPr>
                        <a:xfrm>
                          <a:off x="0" y="0"/>
                          <a:ext cx="844826" cy="4472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C0F2" id="Rectangle 16" o:spid="_x0000_s1026" style="position:absolute;margin-left:243.4pt;margin-top:148.05pt;width:66.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" filled="f" strokecolor="red" strokeweight="2pt"/>
            </w:pict>
          </mc:Fallback>
        </mc:AlternateContent>
      </w:r>
      <w:r w:rsidR="00CD32E3">
        <w:rPr>
          <w:noProof/>
        </w:rPr>
        <w:drawing>
          <wp:inline distT="0" distB="0" distL="0" distR="0" wp14:anchorId="55A4B962" wp14:editId="2B68B946">
            <wp:extent cx="5943600" cy="24530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453005"/>
                    </a:xfrm>
                    <a:prstGeom prst="rect">
                      <a:avLst/>
                    </a:prstGeom>
                  </pic:spPr>
                </pic:pic>
              </a:graphicData>
            </a:graphic>
          </wp:inline>
        </w:drawing>
      </w:r>
    </w:p>
    <w:p w14:paraId="0D797335" w14:textId="77777777" w:rsidR="00CD32E3" w:rsidRDefault="00CD32E3" w:rsidP="0023347A">
      <w:pPr>
        <w:rPr>
          <w:sz w:val="24"/>
          <w:szCs w:val="24"/>
        </w:rPr>
      </w:pPr>
      <w:r>
        <w:rPr>
          <w:sz w:val="24"/>
          <w:szCs w:val="24"/>
        </w:rPr>
        <w:t>Enter your email address and password; click Log in.</w:t>
      </w:r>
    </w:p>
    <w:p w14:paraId="07457241" w14:textId="77777777" w:rsidR="00CD32E3" w:rsidRPr="00C70E2F" w:rsidRDefault="00CD32E3" w:rsidP="0023347A">
      <w:pPr>
        <w:rPr>
          <w:sz w:val="24"/>
          <w:szCs w:val="24"/>
        </w:rPr>
      </w:pPr>
      <w:r>
        <w:rPr>
          <w:noProof/>
        </w:rPr>
        <w:drawing>
          <wp:inline distT="0" distB="0" distL="0" distR="0" wp14:anchorId="6B986FA5" wp14:editId="51FFF624">
            <wp:extent cx="5943600" cy="2247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247900"/>
                    </a:xfrm>
                    <a:prstGeom prst="rect">
                      <a:avLst/>
                    </a:prstGeom>
                  </pic:spPr>
                </pic:pic>
              </a:graphicData>
            </a:graphic>
          </wp:inline>
        </w:drawing>
      </w:r>
    </w:p>
    <w:sectPr w:rsidR="00CD32E3" w:rsidRPr="00C70E2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0FFB" w14:textId="77777777" w:rsidR="0023347A" w:rsidRDefault="0023347A" w:rsidP="0023347A">
      <w:pPr>
        <w:spacing w:after="0" w:line="240" w:lineRule="auto"/>
      </w:pPr>
      <w:r>
        <w:separator/>
      </w:r>
    </w:p>
  </w:endnote>
  <w:endnote w:type="continuationSeparator" w:id="0">
    <w:p w14:paraId="13B34D0D" w14:textId="77777777" w:rsidR="0023347A" w:rsidRDefault="0023347A" w:rsidP="0023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677765"/>
      <w:docPartObj>
        <w:docPartGallery w:val="Page Numbers (Bottom of Page)"/>
        <w:docPartUnique/>
      </w:docPartObj>
    </w:sdtPr>
    <w:sdtEndPr>
      <w:rPr>
        <w:noProof/>
      </w:rPr>
    </w:sdtEndPr>
    <w:sdtContent>
      <w:p w14:paraId="68B661A9" w14:textId="77777777" w:rsidR="0023347A" w:rsidRDefault="0023347A">
        <w:pPr>
          <w:pStyle w:val="Footer"/>
          <w:jc w:val="center"/>
        </w:pPr>
        <w:r>
          <w:fldChar w:fldCharType="begin"/>
        </w:r>
        <w:r>
          <w:instrText xml:space="preserve"> PAGE   \* MERGEFORMAT </w:instrText>
        </w:r>
        <w:r>
          <w:fldChar w:fldCharType="separate"/>
        </w:r>
        <w:r w:rsidR="00215449">
          <w:rPr>
            <w:noProof/>
          </w:rPr>
          <w:t>2</w:t>
        </w:r>
        <w:r>
          <w:rPr>
            <w:noProof/>
          </w:rPr>
          <w:fldChar w:fldCharType="end"/>
        </w:r>
      </w:p>
    </w:sdtContent>
  </w:sdt>
  <w:p w14:paraId="37CD7B05" w14:textId="77777777" w:rsidR="0023347A" w:rsidRDefault="00233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29DD0" w14:textId="77777777" w:rsidR="0023347A" w:rsidRDefault="0023347A" w:rsidP="0023347A">
      <w:pPr>
        <w:spacing w:after="0" w:line="240" w:lineRule="auto"/>
      </w:pPr>
      <w:r>
        <w:separator/>
      </w:r>
    </w:p>
  </w:footnote>
  <w:footnote w:type="continuationSeparator" w:id="0">
    <w:p w14:paraId="176D3714" w14:textId="77777777" w:rsidR="0023347A" w:rsidRDefault="0023347A" w:rsidP="00233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2F"/>
    <w:rsid w:val="00215449"/>
    <w:rsid w:val="0023347A"/>
    <w:rsid w:val="005F3279"/>
    <w:rsid w:val="006E7CE3"/>
    <w:rsid w:val="00B553C8"/>
    <w:rsid w:val="00BC46E5"/>
    <w:rsid w:val="00C42636"/>
    <w:rsid w:val="00C70E2F"/>
    <w:rsid w:val="00CD32E3"/>
    <w:rsid w:val="00D345CB"/>
    <w:rsid w:val="00E0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A057"/>
  <w15:docId w15:val="{A277C6E4-9A00-4286-8CBD-0C5993BD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E2F"/>
    <w:rPr>
      <w:color w:val="0000FF" w:themeColor="hyperlink"/>
      <w:u w:val="single"/>
    </w:rPr>
  </w:style>
  <w:style w:type="paragraph" w:styleId="BalloonText">
    <w:name w:val="Balloon Text"/>
    <w:basedOn w:val="Normal"/>
    <w:link w:val="BalloonTextChar"/>
    <w:uiPriority w:val="99"/>
    <w:semiHidden/>
    <w:unhideWhenUsed/>
    <w:rsid w:val="00C7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2F"/>
    <w:rPr>
      <w:rFonts w:ascii="Tahoma" w:hAnsi="Tahoma" w:cs="Tahoma"/>
      <w:sz w:val="16"/>
      <w:szCs w:val="16"/>
    </w:rPr>
  </w:style>
  <w:style w:type="paragraph" w:styleId="Header">
    <w:name w:val="header"/>
    <w:basedOn w:val="Normal"/>
    <w:link w:val="HeaderChar"/>
    <w:uiPriority w:val="99"/>
    <w:unhideWhenUsed/>
    <w:rsid w:val="00233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7A"/>
  </w:style>
  <w:style w:type="paragraph" w:styleId="Footer">
    <w:name w:val="footer"/>
    <w:basedOn w:val="Normal"/>
    <w:link w:val="FooterChar"/>
    <w:uiPriority w:val="99"/>
    <w:unhideWhenUsed/>
    <w:rsid w:val="00233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7A"/>
  </w:style>
  <w:style w:type="character" w:styleId="UnresolvedMention">
    <w:name w:val="Unresolved Mention"/>
    <w:basedOn w:val="DefaultParagraphFont"/>
    <w:uiPriority w:val="99"/>
    <w:semiHidden/>
    <w:unhideWhenUsed/>
    <w:rsid w:val="00E0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otdevsvcs@cityoftulsa.org"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ityoftulsa.org/government/departments/development-services/permitting/" TargetMode="External"/><Relationship Id="rId11" Type="http://schemas.openxmlformats.org/officeDocument/2006/relationships/hyperlink" Target="mailto:noreply@tylertech.com" TargetMode="External"/><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City of Tulsa</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Reichman, Cheryl</dc:creator>
  <cp:lastModifiedBy>Reichman, Cheryl</cp:lastModifiedBy>
  <cp:revision>2</cp:revision>
  <dcterms:created xsi:type="dcterms:W3CDTF">2020-04-01T13:46:00Z</dcterms:created>
  <dcterms:modified xsi:type="dcterms:W3CDTF">2020-04-01T13:46:00Z</dcterms:modified>
</cp:coreProperties>
</file>